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155FC8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113498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اسم المحافظة : النجف الاشرف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55FC8" w:rsidRDefault="00155FC8" w:rsidP="00155FC8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 xml:space="preserve">اسم القطاع : ديوان المحافظة 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55FC8" w:rsidRPr="00113498" w:rsidRDefault="00155FC8" w:rsidP="00155F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13498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اسم الخدمة : تعويض متضرري الارهاب حسب قانون رقم 20 لسنة 2009</w:t>
                              </w:r>
                            </w:p>
                            <w:p w:rsidR="00E97B4D" w:rsidRPr="00155FC8" w:rsidRDefault="00E97B4D" w:rsidP="00AB29F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55FC8" w:rsidRDefault="00155FC8" w:rsidP="00155FC8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 xml:space="preserve">اسم العملية : قانون تعويض المتضررين جراء العمليات الحربية والاخطاء العسكرية والعمليات الارهابية </w:t>
                              </w:r>
                            </w:p>
                            <w:p w:rsidR="00E97B4D" w:rsidRPr="00155FC8" w:rsidRDefault="00E97B4D" w:rsidP="00205C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155FC8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113498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اسم المحافظة : النجف الاشرف</w:t>
                        </w: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155FC8" w:rsidRDefault="00155FC8" w:rsidP="00155FC8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 xml:space="preserve">اسم القطاع : ديوان المحافظة 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155FC8" w:rsidRPr="00113498" w:rsidRDefault="00155FC8" w:rsidP="00155F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13498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اسم الخدمة : تعويض متضرري الارهاب حسب قانون رقم 20 لسنة 2009</w:t>
                        </w:r>
                      </w:p>
                      <w:p w:rsidR="00E97B4D" w:rsidRPr="00155FC8" w:rsidRDefault="00E97B4D" w:rsidP="00AB29F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155FC8" w:rsidRDefault="00155FC8" w:rsidP="00155FC8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 xml:space="preserve">اسم العملية : قانون تعويض المتضررين جراء العمليات الحربية والاخطاء العسكرية والعمليات الارهابية </w:t>
                        </w:r>
                      </w:p>
                      <w:p w:rsidR="00E97B4D" w:rsidRPr="00155FC8" w:rsidRDefault="00E97B4D" w:rsidP="00205C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p w:rsidR="001854D3" w:rsidRDefault="001854D3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X="-162" w:tblpY="47"/>
        <w:tblW w:w="101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8730"/>
      </w:tblGrid>
      <w:tr w:rsidR="00915C81" w:rsidTr="00915C81">
        <w:tc>
          <w:tcPr>
            <w:tcW w:w="1458" w:type="dxa"/>
          </w:tcPr>
          <w:p w:rsidR="00915C81" w:rsidRPr="004F553F" w:rsidRDefault="00915C81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730" w:type="dxa"/>
          </w:tcPr>
          <w:p w:rsidR="00915C81" w:rsidRPr="009F5393" w:rsidRDefault="00915C81" w:rsidP="004E3C2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915C81" w:rsidTr="00915C81">
        <w:trPr>
          <w:trHeight w:val="9206"/>
        </w:trPr>
        <w:tc>
          <w:tcPr>
            <w:tcW w:w="1458" w:type="dxa"/>
          </w:tcPr>
          <w:p w:rsidR="00915C81" w:rsidRPr="00205CF0" w:rsidRDefault="00915C81" w:rsidP="004E3C27">
            <w:pPr>
              <w:bidi/>
              <w:ind w:left="720"/>
              <w:rPr>
                <w:rFonts w:ascii="Segoe UI" w:eastAsia="Times New Roman" w:hAnsi="Segoe UI" w:cs="Segoe UI"/>
                <w:b/>
                <w:bCs/>
                <w:lang w:bidi="ar-IQ"/>
              </w:rPr>
            </w:pPr>
          </w:p>
        </w:tc>
        <w:tc>
          <w:tcPr>
            <w:tcW w:w="8730" w:type="dxa"/>
          </w:tcPr>
          <w:p w:rsidR="00915C81" w:rsidRPr="00170E67" w:rsidRDefault="00915C81" w:rsidP="00155FC8">
            <w:pPr>
              <w:jc w:val="right"/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</w:pPr>
            <w:r w:rsidRPr="00170E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1-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 xml:space="preserve"> تقديم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طلب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من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قبل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المواطن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الى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الوحدات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الإدارية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او المحافظة مع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كافة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الأوليات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المطلوبة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(بداية)</w:t>
            </w:r>
          </w:p>
          <w:p w:rsidR="00915C81" w:rsidRPr="00170E67" w:rsidRDefault="00915C81" w:rsidP="00155FC8">
            <w:pPr>
              <w:jc w:val="right"/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</w:pPr>
            <w:r w:rsidRPr="00170E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2-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 xml:space="preserve"> استلام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طلبات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المواطنين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مع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الأوليات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وحسب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الحالة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لغرض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التدقيق من قبل سكرتارية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اللجنة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الفرعية (أجراء)</w:t>
            </w:r>
          </w:p>
          <w:p w:rsidR="00915C81" w:rsidRPr="00170E67" w:rsidRDefault="00915C81" w:rsidP="00155FC8">
            <w:pPr>
              <w:jc w:val="right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170E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3-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 xml:space="preserve"> مفاتحة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الدوائر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ذات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العلاقة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وحسب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الحالة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(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المحكمة،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مركز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الشرطة،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الصحة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>)</w:t>
            </w:r>
            <w:r w:rsidRPr="00170E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(أجراء) </w:t>
            </w:r>
          </w:p>
          <w:p w:rsidR="00915C81" w:rsidRPr="00170E67" w:rsidRDefault="00915C81" w:rsidP="00155FC8">
            <w:pPr>
              <w:jc w:val="right"/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</w:pPr>
            <w:r w:rsidRPr="00170E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4-</w:t>
            </w:r>
            <w:r w:rsidRPr="00170E67">
              <w:rPr>
                <w:rFonts w:hint="cs"/>
                <w:b/>
                <w:bCs/>
                <w:rtl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توحيد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الإجابات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حال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ورودها</w:t>
            </w:r>
            <w:r w:rsidRPr="00170E67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170E67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جميعا (أجراء)</w:t>
            </w:r>
          </w:p>
          <w:p w:rsidR="00915C81" w:rsidRPr="00170E67" w:rsidRDefault="00915C81" w:rsidP="00155FC8">
            <w:pPr>
              <w:jc w:val="right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170E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5- اتخاذ قرار بشمول الطلب من عدمه (قرار) </w:t>
            </w:r>
          </w:p>
          <w:p w:rsidR="00915C81" w:rsidRPr="00170E67" w:rsidRDefault="00915C81" w:rsidP="00155FC8">
            <w:pPr>
              <w:jc w:val="right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170E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وفي حال الرفض يبلغ صاحب الطلب </w:t>
            </w:r>
          </w:p>
          <w:p w:rsidR="00915C81" w:rsidRDefault="00915C81" w:rsidP="00155FC8">
            <w:pPr>
              <w:jc w:val="right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170E6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6- في حال القبول يتم مخاطبة اللجنة المركزية بقرار اللجنة (نهاية)</w:t>
            </w:r>
          </w:p>
          <w:p w:rsidR="00915C81" w:rsidRPr="00170E67" w:rsidRDefault="00915C81" w:rsidP="00155FC8">
            <w:pPr>
              <w:jc w:val="right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7- اعلام المواطن و صرف مستحقاته المالية بعد مصادقة اللجنة المركزية على قرار اللجنة الفرعية </w:t>
            </w:r>
          </w:p>
          <w:p w:rsidR="00915C81" w:rsidRPr="00205CF0" w:rsidRDefault="00915C81" w:rsidP="005F3DCE">
            <w:pPr>
              <w:bidi/>
              <w:rPr>
                <w:rFonts w:ascii="Segoe UI" w:eastAsia="Times New Roman" w:hAnsi="Segoe UI" w:cs="Segoe UI"/>
                <w:b/>
                <w:bCs/>
                <w:lang w:bidi="ar-IQ"/>
              </w:rPr>
            </w:pPr>
          </w:p>
        </w:tc>
      </w:tr>
    </w:tbl>
    <w:p w:rsidR="008148D6" w:rsidRDefault="008148D6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6A519D" w:rsidRDefault="00915C81" w:rsidP="00915C81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66F3560" wp14:editId="235FADAC">
                <wp:simplePos x="0" y="0"/>
                <wp:positionH relativeFrom="column">
                  <wp:posOffset>-504497</wp:posOffset>
                </wp:positionH>
                <wp:positionV relativeFrom="paragraph">
                  <wp:posOffset>16422</wp:posOffset>
                </wp:positionV>
                <wp:extent cx="5438775" cy="6134100"/>
                <wp:effectExtent l="38100" t="0" r="66675" b="19050"/>
                <wp:wrapNone/>
                <wp:docPr id="1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8775" cy="6134100"/>
                          <a:chOff x="0" y="0"/>
                          <a:chExt cx="5438775" cy="6134100"/>
                        </a:xfrm>
                      </wpg:grpSpPr>
                      <wps:wsp>
                        <wps:cNvPr id="10" name="Oval 1"/>
                        <wps:cNvSpPr/>
                        <wps:spPr>
                          <a:xfrm>
                            <a:off x="3048000" y="0"/>
                            <a:ext cx="2390775" cy="13239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5C81" w:rsidRPr="00915C81" w:rsidRDefault="00915C81" w:rsidP="00915C81">
                              <w:pPr>
                                <w:jc w:val="center"/>
                                <w:rPr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IQ"/>
                                </w:rPr>
                              </w:pPr>
                              <w:r w:rsidRPr="00915C81">
                                <w:rPr>
                                  <w:rFonts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ar-IQ"/>
                                </w:rPr>
                                <w:t xml:space="preserve">تقديم طلب من قبل المواطن الى مدراء الوحدات الإدارية مع كافة الأوليات المطلوبة وحسب الحالة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2"/>
                        <wps:cNvSpPr/>
                        <wps:spPr>
                          <a:xfrm>
                            <a:off x="38100" y="9525"/>
                            <a:ext cx="2619375" cy="1314450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15C81" w:rsidRPr="004154C2" w:rsidRDefault="00915C81" w:rsidP="00915C81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تقديم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طلب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من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قبل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المواطن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مع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كافة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الأوليات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المطلوبة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وحسب</w:t>
                              </w:r>
                              <w:r w:rsidRPr="004154C2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4154C2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الحالة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4"/>
                        <wps:cNvSpPr/>
                        <wps:spPr>
                          <a:xfrm>
                            <a:off x="209550" y="2800350"/>
                            <a:ext cx="4905375" cy="6477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5C81" w:rsidRDefault="00915C81" w:rsidP="00915C8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144CDD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مفاتحة الدوائر ذات العلاقة وحسب الحالة (المحكمة، مركز الشرطة الصحة ...الخ)</w:t>
                              </w:r>
                            </w:p>
                            <w:p w:rsidR="00915C81" w:rsidRPr="00144CDD" w:rsidRDefault="00915C81" w:rsidP="00915C8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bidi="ar-IQ"/>
                                </w:rPr>
                              </w:pPr>
                              <w:r w:rsidRPr="00144CDD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سكرتارية</w:t>
                              </w:r>
                              <w:r w:rsidRPr="00144CDD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144CDD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اللجنة</w:t>
                              </w:r>
                              <w:r w:rsidRPr="00144CDD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144CDD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الفرعية</w:t>
                              </w:r>
                              <w:r w:rsidRPr="00144CDD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144CDD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144CDD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144CDD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المحافظة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5"/>
                        <wps:cNvSpPr/>
                        <wps:spPr>
                          <a:xfrm>
                            <a:off x="1247775" y="3886200"/>
                            <a:ext cx="2828925" cy="58102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15C81" w:rsidRPr="00915C81" w:rsidRDefault="00915C81" w:rsidP="00915C81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915C8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توحيد الإجابات حال ورودها جميعا</w:t>
                              </w:r>
                            </w:p>
                            <w:p w:rsidR="00915C81" w:rsidRPr="00915C81" w:rsidRDefault="00915C81" w:rsidP="00915C81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bidi="ar-IQ"/>
                                </w:rPr>
                              </w:pPr>
                              <w:r w:rsidRPr="00915C8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سكرتارية</w:t>
                              </w:r>
                              <w:r w:rsidRPr="00915C81"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915C8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اللجنة</w:t>
                              </w:r>
                              <w:r w:rsidRPr="00915C81"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915C8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الفرعية</w:t>
                              </w:r>
                              <w:r w:rsidRPr="00915C81"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915C8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915C81">
                                <w:rPr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915C8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>المحافظة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lowchart: Decision 6"/>
                        <wps:cNvSpPr/>
                        <wps:spPr>
                          <a:xfrm>
                            <a:off x="1752600" y="4791075"/>
                            <a:ext cx="1781175" cy="134302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5C81" w:rsidRPr="00144CDD" w:rsidRDefault="00915C81" w:rsidP="00915C8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144CDD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اللجنة</w:t>
                              </w:r>
                              <w:r w:rsidRPr="00144CDD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144CDD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الفرعية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8"/>
                        <wps:cNvSpPr/>
                        <wps:spPr>
                          <a:xfrm>
                            <a:off x="419100" y="1704975"/>
                            <a:ext cx="4486275" cy="66675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15C81" w:rsidRDefault="00915C81" w:rsidP="00915C81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144CDD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استلام طلبات المواطنين مع الأوليات وحسب الحالة لغرض التدقيق </w:t>
                              </w:r>
                            </w:p>
                            <w:p w:rsidR="00915C81" w:rsidRPr="00144CDD" w:rsidRDefault="00915C81" w:rsidP="00915C81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سكرتارية اللجنة الفرعية في المحافظة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9"/>
                        <wps:cNvCnPr/>
                        <wps:spPr>
                          <a:xfrm>
                            <a:off x="4238625" y="1333500"/>
                            <a:ext cx="0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10"/>
                        <wps:cNvCnPr/>
                        <wps:spPr>
                          <a:xfrm>
                            <a:off x="1304925" y="1323975"/>
                            <a:ext cx="0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11"/>
                        <wps:cNvCnPr/>
                        <wps:spPr>
                          <a:xfrm>
                            <a:off x="2676525" y="2367785"/>
                            <a:ext cx="9525" cy="4191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12"/>
                        <wps:cNvCnPr/>
                        <wps:spPr>
                          <a:xfrm>
                            <a:off x="2714625" y="3495675"/>
                            <a:ext cx="0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13"/>
                        <wps:cNvCnPr/>
                        <wps:spPr>
                          <a:xfrm>
                            <a:off x="2695575" y="4495800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17"/>
                        <wps:cNvCnPr/>
                        <wps:spPr>
                          <a:xfrm flipV="1">
                            <a:off x="0" y="857250"/>
                            <a:ext cx="47625" cy="46196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0"/>
                        <wps:cNvCnPr/>
                        <wps:spPr>
                          <a:xfrm>
                            <a:off x="3533775" y="5476875"/>
                            <a:ext cx="181927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21"/>
                        <wps:cNvCnPr/>
                        <wps:spPr>
                          <a:xfrm flipH="1" flipV="1">
                            <a:off x="0" y="5448300"/>
                            <a:ext cx="1743075" cy="9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22"/>
                        <wps:cNvCnPr/>
                        <wps:spPr>
                          <a:xfrm flipV="1">
                            <a:off x="5362575" y="895350"/>
                            <a:ext cx="47625" cy="45624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" o:spid="_x0000_s1031" style="position:absolute;left:0;text-align:left;margin-left:-39.7pt;margin-top:1.3pt;width:428.25pt;height:483pt;z-index:251672576;mso-height-relative:margin" coordsize="54387,61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">
                <v:oval id="Oval 1" o:spid="_x0000_s1032" style="position:absolute;left:30480;width:23907;height:1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gF8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hl1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egF8YAAADbAAAADwAAAAAAAAAAAAAAAACYAgAAZHJz&#10;L2Rvd25yZXYueG1sUEsFBgAAAAAEAAQA9QAAAIsDAAAAAA==&#10;" fillcolor="#4f81bd [3204]" strokecolor="#243f60 [1604]" strokeweight="2pt">
                  <v:textbox>
                    <w:txbxContent>
                      <w:p w:rsidR="00915C81" w:rsidRPr="00915C81" w:rsidRDefault="00915C81" w:rsidP="00915C81">
                        <w:pPr>
                          <w:jc w:val="center"/>
                          <w:rPr>
                            <w:b/>
                            <w:bCs/>
                            <w:sz w:val="26"/>
                            <w:szCs w:val="26"/>
                            <w:rtl/>
                            <w:lang w:bidi="ar-IQ"/>
                          </w:rPr>
                        </w:pPr>
                        <w:r w:rsidRPr="00915C81">
                          <w:rPr>
                            <w:rFonts w:hint="cs"/>
                            <w:b/>
                            <w:bCs/>
                            <w:sz w:val="26"/>
                            <w:szCs w:val="26"/>
                            <w:rtl/>
                            <w:lang w:bidi="ar-IQ"/>
                          </w:rPr>
                          <w:t xml:space="preserve">تقديم طلب من قبل المواطن الى مدراء الوحدات الإدارية مع كافة الأوليات المطلوبة وحسب الحالة </w:t>
                        </w:r>
                      </w:p>
                    </w:txbxContent>
                  </v:textbox>
                </v:oval>
                <v:oval id="Oval 2" o:spid="_x0000_s1033" style="position:absolute;left:381;top:95;width:26193;height:13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uD8cMA&#10;AADbAAAADwAAAGRycy9kb3ducmV2LnhtbESPT2vDMAzF74V+B6PCbq2zwsbI6oSyUjZ2Wv/Qsxar&#10;SWgsm9hNsm8/HQa7Sbyn937alJPr1EB9bD0beFxloIgrb1uuDZxP++ULqJiQLXaeycAPRSiL+WyD&#10;ufUjH2g4plpJCMccDTQphVzrWDXkMK58IBbt6nuHSda+1rbHUcJdp9dZ9qwdtiwNDQZ6a6i6He/O&#10;gLbDdf/NIZyoez/Q7jJ+3p++jHlYTNtXUImm9G/+u/6wgi+w8osMo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uD8cMAAADbAAAADwAAAAAAAAAAAAAAAACYAgAAZHJzL2Rv&#10;d25yZXYueG1sUEsFBgAAAAAEAAQA9QAAAIgDAAAAAA==&#10;" fillcolor="#5b9bd5" strokecolor="#41719c" strokeweight="1pt">
                  <v:stroke joinstyle="miter"/>
                  <v:textbox>
                    <w:txbxContent>
                      <w:p w:rsidR="00915C81" w:rsidRPr="004154C2" w:rsidRDefault="00915C81" w:rsidP="00915C81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تقديم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طلب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من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قبل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المواطن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مع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كافة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الأوليات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المطلوبة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وحسب</w:t>
                        </w:r>
                        <w:r w:rsidRPr="004154C2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4154C2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الحالة</w:t>
                        </w:r>
                      </w:p>
                    </w:txbxContent>
                  </v:textbox>
                </v:oval>
                <v:rect id="Rectangle 4" o:spid="_x0000_s1034" style="position:absolute;left:2095;top:28003;width:49054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oLr8A&#10;AADbAAAADwAAAGRycy9kb3ducmV2LnhtbERPzYrCMBC+C75DGMGbpi6yW6tRZEGUvSyrPsDQjG21&#10;mZQk2urTmwXB23x8v7NYdaYWN3K+sqxgMk5AEOdWV1woOB42oxSED8gaa8uk4E4eVst+b4GZti3/&#10;0W0fChFD2GeooAyhyaT0eUkG/dg2xJE7WWcwROgKqR22MdzU8iNJPqXBimNDiQ19l5Rf9lejwE5+&#10;w8+hnV6ZWrdNq3NeP75SpYaDbj0HEagLb/HLvdNx/gz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FyguvwAAANsAAAAPAAAAAAAAAAAAAAAAAJgCAABkcnMvZG93bnJl&#10;di54bWxQSwUGAAAAAAQABAD1AAAAhAMAAAAA&#10;" fillcolor="#4f81bd [3204]" strokecolor="#243f60 [1604]" strokeweight="2pt">
                  <v:textbox>
                    <w:txbxContent>
                      <w:p w:rsidR="00915C81" w:rsidRDefault="00915C81" w:rsidP="00915C8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 w:rsidRPr="00144CDD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مفاتحة الدوائر ذات العلاقة وحسب الحالة (المحكمة، مركز الشرطة الصحة ...الخ)</w:t>
                        </w:r>
                      </w:p>
                      <w:p w:rsidR="00915C81" w:rsidRPr="00144CDD" w:rsidRDefault="00915C81" w:rsidP="00915C8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:lang w:bidi="ar-IQ"/>
                          </w:rPr>
                        </w:pPr>
                        <w:r w:rsidRPr="00144CDD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سكرتارية</w:t>
                        </w:r>
                        <w:r w:rsidRPr="00144CDD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144CDD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اللجنة</w:t>
                        </w:r>
                        <w:r w:rsidRPr="00144CDD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144CDD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الفرعية</w:t>
                        </w:r>
                        <w:r w:rsidRPr="00144CDD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144CDD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في</w:t>
                        </w:r>
                        <w:r w:rsidRPr="00144CDD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144CDD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المحافظة</w:t>
                        </w:r>
                      </w:p>
                    </w:txbxContent>
                  </v:textbox>
                </v:rect>
                <v:rect id="Rectangle 5" o:spid="_x0000_s1035" style="position:absolute;left:12477;top:38862;width:2829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fgwcMA&#10;AADbAAAADwAAAGRycy9kb3ducmV2LnhtbERPTWsCMRC9C/6HMEIvUrMKlbI1ShUtixfR1kNvw2bc&#10;XZpMliTq6q9vDoLHx/ueLTprxIV8aBwrGI8yEMSl0w1XCn6+N6/vIEJE1mgck4IbBVjM+70Z5tpd&#10;eU+XQ6xECuGQo4I6xjaXMpQ1WQwj1xIn7uS8xZigr6T2eE3h1shJlk2lxYZTQ40trWoq/w5nq2C5&#10;3xW3N38/L4vT9vf4ZY739dAo9TLoPj9AROriU/xwF1rBJK1P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fgwcMAAADbAAAADwAAAAAAAAAAAAAAAACYAgAAZHJzL2Rv&#10;d25yZXYueG1sUEsFBgAAAAAEAAQA9QAAAIgDAAAAAA==&#10;" fillcolor="#5b9bd5" strokecolor="#41719c" strokeweight="1pt">
                  <v:textbox>
                    <w:txbxContent>
                      <w:p w:rsidR="00915C81" w:rsidRPr="00915C81" w:rsidRDefault="00915C81" w:rsidP="00915C81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</w:pPr>
                        <w:r w:rsidRPr="00915C8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توحيد الإجابات حال ورودها جميعا</w:t>
                        </w:r>
                      </w:p>
                      <w:p w:rsidR="00915C81" w:rsidRPr="00915C81" w:rsidRDefault="00915C81" w:rsidP="00915C81">
                        <w:pPr>
                          <w:jc w:val="center"/>
                          <w:rPr>
                            <w:sz w:val="18"/>
                            <w:szCs w:val="18"/>
                            <w:lang w:bidi="ar-IQ"/>
                          </w:rPr>
                        </w:pPr>
                        <w:r w:rsidRPr="00915C8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سكرتارية</w:t>
                        </w:r>
                        <w:r w:rsidRPr="00915C81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915C8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اللجنة</w:t>
                        </w:r>
                        <w:r w:rsidRPr="00915C81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915C8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الفرعية</w:t>
                        </w:r>
                        <w:r w:rsidRPr="00915C81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915C8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في</w:t>
                        </w:r>
                        <w:r w:rsidRPr="00915C81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915C8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>المحافظة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6" o:spid="_x0000_s1036" type="#_x0000_t110" style="position:absolute;left:17526;top:47910;width:17811;height:13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Cx74A&#10;AADbAAAADwAAAGRycy9kb3ducmV2LnhtbESPwQrCMBBE74L/EFbwpmkFRapRRBAUL1b9gKVZ22Kz&#10;qU3U6tcbQfA4zMwbZr5sTSUe1LjSsoJ4GIEgzqwuOVdwPm0GUxDOI2usLJOCFzlYLrqdOSbaPjml&#10;x9HnIkDYJaig8L5OpHRZQQbd0NbEwbvYxqAPssmlbvAZ4KaSoyiaSIMlh4UCa1oXlF2Pd6NAOrsz&#10;bxPfrvtxOU3vh1SzTJXq99rVDISn1v/Dv/ZWKxjF8P0Sf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FTAse+AAAA2wAAAA8AAAAAAAAAAAAAAAAAmAIAAGRycy9kb3ducmV2&#10;LnhtbFBLBQYAAAAABAAEAPUAAACDAwAAAAA=&#10;" fillcolor="#4f81bd [3204]" strokecolor="#243f60 [1604]" strokeweight="2pt">
                  <v:textbox>
                    <w:txbxContent>
                      <w:p w:rsidR="00915C81" w:rsidRPr="00144CDD" w:rsidRDefault="00915C81" w:rsidP="00915C8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144CDD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اللجنة</w:t>
                        </w:r>
                        <w:r w:rsidRPr="00144CDD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144CDD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الفرعية</w:t>
                        </w:r>
                      </w:p>
                    </w:txbxContent>
                  </v:textbox>
                </v:shape>
                <v:rect id="Rectangle 8" o:spid="_x0000_s1037" style="position:absolute;left:4191;top:17049;width:44862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bLcYA&#10;AADbAAAADwAAAGRycy9kb3ducmV2LnhtbESPT2sCMRTE74V+h/AKvRTNdsEiq1FqaWXppfjv4O2x&#10;ee4uJi9LEnX10zeFgsdhZn7DTOe9NeJMPrSOFbwOMxDEldMt1wq2m6/BGESIyBqNY1JwpQDz2ePD&#10;FAvtLryi8zrWIkE4FKigibErpAxVQxbD0HXEyTs4bzEm6WupPV4S3BqZZ9mbtNhyWmiwo4+GquP6&#10;ZBUsVj/ldeRvp0V5+N7vlmZ3+3wxSj0/9e8TEJH6eA//t0utIM/h70v6AX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nbLcYAAADbAAAADwAAAAAAAAAAAAAAAACYAgAAZHJz&#10;L2Rvd25yZXYueG1sUEsFBgAAAAAEAAQA9QAAAIsDAAAAAA==&#10;" fillcolor="#5b9bd5" strokecolor="#41719c" strokeweight="1pt">
                  <v:textbox>
                    <w:txbxContent>
                      <w:p w:rsidR="00915C81" w:rsidRDefault="00915C81" w:rsidP="00915C81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 w:rsidRPr="00144CDD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استلام طلبات المواطنين مع الأوليات وحسب الحالة لغرض التدقيق </w:t>
                        </w:r>
                      </w:p>
                      <w:p w:rsidR="00915C81" w:rsidRPr="00144CDD" w:rsidRDefault="00915C81" w:rsidP="00915C81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سكرتارية اللجنة الفرعية في المحافظة 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8" type="#_x0000_t32" style="position:absolute;left:42386;top:13335;width:0;height:3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fWN8UAAADbAAAADwAAAGRycy9kb3ducmV2LnhtbESPW2vCQBSE3wX/w3KEvhTdGOuF6CpF&#10;kKr1xRv4eMgek2D2bMiumv77bqHg4zAz3zCzRWNK8aDaFZYV9HsRCOLU6oIzBafjqjsB4TyyxtIy&#10;KfghB4t5uzXDRNsn7+lx8JkIEHYJKsi9rxIpXZqTQdezFXHwrrY26IOsM6lrfAa4KWUcRSNpsOCw&#10;kGNFy5zS2+FuFCwH4+35ffPxNcId+2+O15vh9qLUW6f5nILw1PhX+L+91griAfx9CT9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fWN8UAAADbAAAADwAAAAAAAAAA&#10;AAAAAAChAgAAZHJzL2Rvd25yZXYueG1sUEsFBgAAAAAEAAQA+QAAAJMDAAAAAA==&#10;" strokecolor="#4579b8 [3044]">
                  <v:stroke endarrow="block"/>
                </v:shape>
                <v:shape id="Straight Arrow Connector 10" o:spid="_x0000_s1039" type="#_x0000_t32" style="position:absolute;left:13049;top:13239;width:0;height:3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OQ8UAAADb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RhuX8IP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5OQ8UAAADbAAAADwAAAAAAAAAA&#10;AAAAAAChAgAAZHJzL2Rvd25yZXYueG1sUEsFBgAAAAAEAAQA+QAAAJMDAAAAAA==&#10;" strokecolor="#4579b8 [3044]">
                  <v:stroke endarrow="block"/>
                </v:shape>
                <v:shape id="Straight Arrow Connector 11" o:spid="_x0000_s1040" type="#_x0000_t32" style="position:absolute;left:26765;top:23677;width:95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Lr2MUAAADbAAAADwAAAGRycy9kb3ducmV2LnhtbESPT2vCQBTE74LfYXmCF6mbRk1LzEZE&#10;KP691LbQ4yP7TEKzb0N2q+m37xaEHoeZ+Q2TrXrTiCt1rras4HEagSAurK65VPD+9vLwDMJ5ZI2N&#10;ZVLwQw5W+XCQYartjV/pevalCBB2KSqovG9TKV1RkUE3tS1x8C62M+iD7EqpO7wFuGlkHEWJNFhz&#10;WKiwpU1Fxdf52yjYzJ4OH5P9fJvgif2R491+cfhUajzq10sQnnr/H763d1pBvIC/L+EH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Lr2MUAAADbAAAADwAAAAAAAAAA&#10;AAAAAAChAgAAZHJzL2Rvd25yZXYueG1sUEsFBgAAAAAEAAQA+QAAAJMDAAAAAA==&#10;" strokecolor="#4579b8 [3044]">
                  <v:stroke endarrow="block"/>
                </v:shape>
                <v:shape id="Straight Arrow Connector 12" o:spid="_x0000_s1041" type="#_x0000_t32" style="position:absolute;left:27146;top:34956;width:0;height:3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B1r8UAAADbAAAADwAAAGRycy9kb3ducmV2LnhtbESPW2vCQBSE34X+h+UIvhTdNNVYUlcp&#10;gnh98VLo4yF7TEKzZ0N21fTfu0LBx2FmvmEms9ZU4kqNKy0reBtEIIgzq0vOFZyOi/4HCOeRNVaW&#10;ScEfOZhNXzoTTLW98Z6uB5+LAGGXooLC+zqV0mUFGXQDWxMH72wbgz7IJpe6wVuAm0rGUZRIgyWH&#10;hQJrmheU/R4uRsH8fbz5fl0Plwnu2G85Xq1Hmx+let326xOEp9Y/w//tlVYQJ/D4En6An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B1r8UAAADbAAAADwAAAAAAAAAA&#10;AAAAAAChAgAAZHJzL2Rvd25yZXYueG1sUEsFBgAAAAAEAAQA+QAAAJMDAAAAAA==&#10;" strokecolor="#4579b8 [3044]">
                  <v:stroke endarrow="block"/>
                </v:shape>
                <v:shape id="Straight Arrow Connector 13" o:spid="_x0000_s1042" type="#_x0000_t32" style="position:absolute;left:26955;top:44958;width:0;height:29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QNMUAAADbAAAADwAAAGRycy9kb3ducmV2LnhtbESPW2vCQBSE34X+h+UIfRHdmNYoqauI&#10;UOrtxRv08ZA9JqHZsyG71fTfdwXBx2FmvmGm89ZU4kqNKy0rGA4iEMSZ1SXnCk7Hz/4EhPPIGivL&#10;pOCPHMxnL50pptreeE/Xg89FgLBLUUHhfZ1K6bKCDLqBrYmDd7GNQR9kk0vd4C3ATSXjKEqkwZLD&#10;QoE1LQvKfg6/RsHybbw599bvXwnu2G85Xq1Hm2+lXrvt4gOEp9Y/w4/2SiuIx3D/En6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zQNMUAAADbAAAADwAAAAAAAAAA&#10;AAAAAAChAgAAZHJzL2Rvd25yZXYueG1sUEsFBgAAAAAEAAQA+QAAAJMDAAAAAA==&#10;" strokecolor="#4579b8 [3044]">
                  <v:stroke endarrow="block"/>
                </v:shape>
                <v:shape id="Straight Arrow Connector 17" o:spid="_x0000_s1043" type="#_x0000_t32" style="position:absolute;top:8572;width:476;height:461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T6P8AAAADbAAAADwAAAGRycy9kb3ducmV2LnhtbERPz2vCMBS+C/sfwht403SKdVSjDEER&#10;b7Pi+a15NmXNS5dErf71y2Gw48f3e7nubStu5EPjWMHbOANBXDndcK3gVG5H7yBCRNbYOiYFDwqw&#10;Xr0Mllhod+dPuh1jLVIIhwIVmBi7QspQGbIYxq4jTtzFeYsxQV9L7fGewm0rJ1mWS4sNpwaDHW0M&#10;Vd/Hq1XwVf7omclLffBTl+eP53l+uO6UGr72HwsQkfr4L/5z77WCSRqbvqQfIF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80+j/AAAAA2wAAAA8AAAAAAAAAAAAAAAAA&#10;oQIAAGRycy9kb3ducmV2LnhtbFBLBQYAAAAABAAEAPkAAACOAwAAAAA=&#10;" strokecolor="#4579b8 [3044]">
                  <v:stroke endarrow="block"/>
                </v:shape>
                <v:shape id="Straight Arrow Connector 20" o:spid="_x0000_s1044" type="#_x0000_t32" style="position:absolute;left:35337;top:54768;width:181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/h3cYAAADbAAAADwAAAGRycy9kb3ducmV2LnhtbESPW2vCQBSE3wv9D8sp+CJm09RLTbOK&#10;CFJvL9oWfDxkT5PQ7NmQXTX++65Q6OMwM98w2bwztbhQ6yrLCp6jGARxbnXFhYLPj9XgFYTzyBpr&#10;y6TgRg7ms8eHDFNtr3ygy9EXIkDYpaig9L5JpXR5SQZdZBvi4H3b1qAPsi2kbvEa4KaWSRyPpcGK&#10;w0KJDS1Lyn+OZ6Ng+TLZfvU3w/cx7tnvOFlvRtuTUr2nbvEGwlPn/8N/7bVWkEzh/iX8AD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f4d3GAAAA2wAAAA8AAAAAAAAA&#10;AAAAAAAAoQIAAGRycy9kb3ducmV2LnhtbFBLBQYAAAAABAAEAPkAAACUAwAAAAA=&#10;" strokecolor="#4579b8 [3044]">
                  <v:stroke endarrow="block"/>
                </v:shape>
                <v:shape id="Straight Arrow Connector 21" o:spid="_x0000_s1045" type="#_x0000_t32" style="position:absolute;top:54483;width:17430;height:9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FkksIAAADbAAAADwAAAGRycy9kb3ducmV2LnhtbERP3WrCMBS+H/gO4Qi7m+k2kFKNInMb&#10;Y9ALow9waI5ttTmpSVarT79cDHb58f0v16PtxEA+tI4VPM8yEMSVMy3XCg77j6ccRIjIBjvHpOBG&#10;AdarycMSC+OuvKNBx1qkEA4FKmhi7AspQ9WQxTBzPXHijs5bjAn6WhqP1xRuO/mSZXNpseXU0GBP&#10;bw1VZ/1jFQx+/llm73rbf5tcn93xtCsvd6Uep+NmASLSGP/Ff+4vo+A1rU9f0g+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FkksIAAADbAAAADwAAAAAAAAAAAAAA&#10;AAChAgAAZHJzL2Rvd25yZXYueG1sUEsFBgAAAAAEAAQA+QAAAJADAAAAAA==&#10;" strokecolor="#4579b8 [3044]">
                  <v:stroke endarrow="block"/>
                </v:shape>
                <v:shape id="Straight Arrow Connector 22" o:spid="_x0000_s1046" type="#_x0000_t32" style="position:absolute;left:53625;top:8953;width:477;height:456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fFf8MAAADbAAAADwAAAGRycy9kb3ducmV2LnhtbESPQWsCMRSE74L/ITzBm5u14lq2RimF&#10;FvFWV3p+3bxulm5etknU1V/fFAoeh5n5hllvB9uJM/nQOlYwz3IQxLXTLTcKjtXr7BFEiMgaO8ek&#10;4EoBtpvxaI2ldhd+p/MhNiJBOJSowMTYl1KG2pDFkLmeOHlfzluMSfpGao+XBLedfMjzQlpsOS0Y&#10;7OnFUP19OFkFn9WPXpqi0nu/cEVxvX2s9qc3paaT4fkJRKQh3sP/7Z1WsJjD35f0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XxX/DAAAA2wAAAA8AAAAAAAAAAAAA&#10;AAAAoQIAAGRycy9kb3ducmV2LnhtbFBLBQYAAAAABAAEAPkAAACRAwAAAAA=&#10;" strokecolor="#4579b8 [3044]">
                  <v:stroke endarrow="block"/>
                </v:shape>
              </v:group>
            </w:pict>
          </mc:Fallback>
        </mc:AlternateContent>
      </w:r>
      <w:r>
        <w:rPr>
          <w:rFonts w:hint="cs"/>
          <w:b/>
          <w:bCs/>
          <w:sz w:val="32"/>
          <w:szCs w:val="32"/>
          <w:u w:val="single"/>
          <w:rtl/>
        </w:rPr>
        <w:t>خارطة العمليات المبسطة :-</w:t>
      </w:r>
    </w:p>
    <w:p w:rsidR="008E6641" w:rsidRDefault="008E6641" w:rsidP="004E3C27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8148D6">
      <w:pPr>
        <w:jc w:val="center"/>
        <w:rPr>
          <w:sz w:val="28"/>
          <w:szCs w:val="28"/>
          <w:u w:val="single"/>
          <w:rtl/>
          <w:lang w:bidi="ar-IQ"/>
        </w:rPr>
      </w:pPr>
    </w:p>
    <w:p w:rsidR="00915C81" w:rsidRDefault="00915C81" w:rsidP="008148D6">
      <w:pPr>
        <w:jc w:val="center"/>
        <w:rPr>
          <w:sz w:val="28"/>
          <w:szCs w:val="28"/>
          <w:u w:val="single"/>
          <w:rtl/>
          <w:lang w:bidi="ar-IQ"/>
        </w:rPr>
      </w:pPr>
      <w:r w:rsidRPr="00915C81">
        <w:rPr>
          <w:sz w:val="28"/>
          <w:szCs w:val="28"/>
          <w:u w:val="single"/>
          <w:lang w:bidi="ar-IQ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47B34A" wp14:editId="2EB5FD1E">
                <wp:simplePos x="0" y="0"/>
                <wp:positionH relativeFrom="margin">
                  <wp:posOffset>346710</wp:posOffset>
                </wp:positionH>
                <wp:positionV relativeFrom="paragraph">
                  <wp:posOffset>5763895</wp:posOffset>
                </wp:positionV>
                <wp:extent cx="3657600" cy="1029970"/>
                <wp:effectExtent l="0" t="0" r="19050" b="17780"/>
                <wp:wrapNone/>
                <wp:docPr id="32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10299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5C81" w:rsidRPr="00915C81" w:rsidRDefault="00915C81" w:rsidP="00915C81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915C81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ar-IQ"/>
                              </w:rPr>
                              <w:t>اعلام المواطن و صرف مستحقاته المالية بعد مصادقة اللجنة المركزية على قرار اللجنة الفرعية</w:t>
                            </w:r>
                          </w:p>
                          <w:p w:rsidR="00915C81" w:rsidRPr="00915C81" w:rsidRDefault="00915C81" w:rsidP="00915C81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</w:p>
                          <w:p w:rsidR="00915C81" w:rsidRPr="00915C81" w:rsidRDefault="00915C81" w:rsidP="00915C81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47" style="position:absolute;left:0;text-align:left;margin-left:27.3pt;margin-top:453.85pt;width:4in;height:81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" fillcolor="#4f81bd [3204]" strokecolor="#243f60 [1604]" strokeweight="2pt">
                <v:textbox>
                  <w:txbxContent>
                    <w:p w:rsidR="00915C81" w:rsidRPr="00915C81" w:rsidRDefault="00915C81" w:rsidP="00915C81">
                      <w:pPr>
                        <w:jc w:val="center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915C81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  <w:lang w:bidi="ar-IQ"/>
                        </w:rPr>
                        <w:t>اعلام المواطن و صرف مستحقاته المالية بعد مصادقة اللجنة المركزية على قرار اللجنة الفرعية</w:t>
                      </w:r>
                    </w:p>
                    <w:p w:rsidR="00915C81" w:rsidRPr="00915C81" w:rsidRDefault="00915C81" w:rsidP="00915C81">
                      <w:pPr>
                        <w:jc w:val="center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</w:p>
                    <w:p w:rsidR="00915C81" w:rsidRPr="00915C81" w:rsidRDefault="00915C81" w:rsidP="00915C81">
                      <w:pPr>
                        <w:jc w:val="center"/>
                        <w:rPr>
                          <w:sz w:val="20"/>
                          <w:szCs w:val="20"/>
                          <w:rtl/>
                          <w:lang w:bidi="ar-IQ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Pr="00915C81">
        <w:rPr>
          <w:sz w:val="28"/>
          <w:szCs w:val="28"/>
          <w:u w:val="single"/>
          <w:lang w:bidi="ar-IQ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067071" wp14:editId="7D149F53">
                <wp:simplePos x="0" y="0"/>
                <wp:positionH relativeFrom="column">
                  <wp:posOffset>2145030</wp:posOffset>
                </wp:positionH>
                <wp:positionV relativeFrom="paragraph">
                  <wp:posOffset>5382260</wp:posOffset>
                </wp:positionV>
                <wp:extent cx="0" cy="352425"/>
                <wp:effectExtent l="76200" t="0" r="7620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168.9pt;margin-top:423.8pt;width:0;height:27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" strokecolor="#5b9bd5" strokeweight=".5pt">
                <v:stroke endarrow="block" joinstyle="miter"/>
              </v:shape>
            </w:pict>
          </mc:Fallback>
        </mc:AlternateContent>
      </w:r>
      <w:r w:rsidRPr="00915C81">
        <w:rPr>
          <w:sz w:val="28"/>
          <w:szCs w:val="28"/>
          <w:u w:val="single"/>
          <w:lang w:bidi="ar-IQ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313229" wp14:editId="495DFDE0">
                <wp:simplePos x="0" y="0"/>
                <wp:positionH relativeFrom="margin">
                  <wp:posOffset>-465455</wp:posOffset>
                </wp:positionH>
                <wp:positionV relativeFrom="paragraph">
                  <wp:posOffset>4697730</wp:posOffset>
                </wp:positionV>
                <wp:extent cx="5305425" cy="685800"/>
                <wp:effectExtent l="0" t="0" r="28575" b="19050"/>
                <wp:wrapNone/>
                <wp:docPr id="3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6858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15C81" w:rsidRPr="00B976BC" w:rsidRDefault="00915C81" w:rsidP="00915C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 w:rsidRPr="00B976B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مخاطبة اللجنة المركزية في الأمانة العامة لمجلس الوزراء واعلامهم بقرار اللجنة الفرعية </w:t>
                            </w:r>
                          </w:p>
                          <w:p w:rsidR="00915C81" w:rsidRPr="00B976BC" w:rsidRDefault="00915C81" w:rsidP="00915C8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B976BC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سكرتارية</w:t>
                            </w:r>
                            <w:r w:rsidRPr="00B976BC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B976BC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اللجنة</w:t>
                            </w:r>
                            <w:r w:rsidRPr="00B976BC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B976BC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الفرعية</w:t>
                            </w:r>
                            <w:r w:rsidRPr="00B976BC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B976BC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في</w:t>
                            </w:r>
                            <w:r w:rsidRPr="00B976BC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B976BC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المحافظة</w:t>
                            </w:r>
                          </w:p>
                          <w:p w:rsidR="00915C81" w:rsidRDefault="00915C81" w:rsidP="00915C81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48" style="position:absolute;left:0;text-align:left;margin-left:-36.65pt;margin-top:369.9pt;width:417.75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" fillcolor="#5b9bd5" strokecolor="#41719c" strokeweight="1pt">
                <v:textbox>
                  <w:txbxContent>
                    <w:p w:rsidR="00915C81" w:rsidRPr="00B976BC" w:rsidRDefault="00915C81" w:rsidP="00915C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 w:rsidRPr="00B976B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مخاطبة اللجنة المركزية في الأمانة العامة لمجلس الوزراء واعلامهم بقرار اللجنة الفرعية </w:t>
                      </w:r>
                    </w:p>
                    <w:p w:rsidR="00915C81" w:rsidRPr="00B976BC" w:rsidRDefault="00915C81" w:rsidP="00915C8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B976BC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سكرتارية</w:t>
                      </w:r>
                      <w:r w:rsidRPr="00B976BC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B976BC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اللجنة</w:t>
                      </w:r>
                      <w:r w:rsidRPr="00B976BC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B976BC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الفرعية</w:t>
                      </w:r>
                      <w:r w:rsidRPr="00B976BC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B976BC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في</w:t>
                      </w:r>
                      <w:r w:rsidRPr="00B976BC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B976BC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المحافظة</w:t>
                      </w:r>
                    </w:p>
                    <w:p w:rsidR="00915C81" w:rsidRDefault="00915C81" w:rsidP="00915C81">
                      <w:pPr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915C81">
        <w:rPr>
          <w:sz w:val="28"/>
          <w:szCs w:val="28"/>
          <w:u w:val="single"/>
          <w:lang w:bidi="ar-IQ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E14FF2" wp14:editId="1FC4BB07">
                <wp:simplePos x="0" y="0"/>
                <wp:positionH relativeFrom="column">
                  <wp:posOffset>2145030</wp:posOffset>
                </wp:positionH>
                <wp:positionV relativeFrom="paragraph">
                  <wp:posOffset>4354195</wp:posOffset>
                </wp:positionV>
                <wp:extent cx="0" cy="352425"/>
                <wp:effectExtent l="76200" t="0" r="76200" b="47625"/>
                <wp:wrapNone/>
                <wp:docPr id="33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68.9pt;margin-top:342.85pt;width:0;height:2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" strokecolor="#4579b8 [3044]">
                <v:stroke endarrow="block"/>
              </v:shape>
            </w:pict>
          </mc:Fallback>
        </mc:AlternateContent>
      </w:r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  <w:bookmarkStart w:id="0" w:name="_GoBack"/>
      <w:bookmarkEnd w:id="0"/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</w:p>
    <w:p w:rsidR="00915C81" w:rsidRPr="00915C81" w:rsidRDefault="00915C81" w:rsidP="00915C81">
      <w:pPr>
        <w:tabs>
          <w:tab w:val="left" w:pos="6488"/>
        </w:tabs>
        <w:rPr>
          <w:sz w:val="28"/>
          <w:szCs w:val="28"/>
          <w:rtl/>
          <w:lang w:bidi="ar-IQ"/>
        </w:rPr>
      </w:pPr>
      <w:r w:rsidRPr="00915C81">
        <w:rPr>
          <w:rFonts w:hint="cs"/>
          <w:b/>
          <w:bCs/>
          <w:sz w:val="28"/>
          <w:szCs w:val="28"/>
          <w:rtl/>
          <w:lang w:bidi="ar-IQ"/>
        </w:rPr>
        <w:t>لا</w:t>
      </w:r>
      <w:r>
        <w:rPr>
          <w:sz w:val="28"/>
          <w:szCs w:val="28"/>
          <w:rtl/>
          <w:lang w:bidi="ar-IQ"/>
        </w:rPr>
        <w:tab/>
      </w:r>
      <w:r w:rsidRPr="00915C81">
        <w:rPr>
          <w:rFonts w:hint="cs"/>
          <w:b/>
          <w:bCs/>
          <w:sz w:val="28"/>
          <w:szCs w:val="28"/>
          <w:rtl/>
          <w:lang w:bidi="ar-IQ"/>
        </w:rPr>
        <w:t>لا</w:t>
      </w:r>
    </w:p>
    <w:p w:rsidR="00915C81" w:rsidRPr="00915C81" w:rsidRDefault="00915C81" w:rsidP="00915C81">
      <w:pPr>
        <w:rPr>
          <w:sz w:val="28"/>
          <w:szCs w:val="28"/>
          <w:rtl/>
          <w:lang w:bidi="ar-IQ"/>
        </w:rPr>
      </w:pPr>
    </w:p>
    <w:p w:rsidR="00915C81" w:rsidRDefault="00915C81" w:rsidP="00915C81">
      <w:pPr>
        <w:rPr>
          <w:sz w:val="28"/>
          <w:szCs w:val="28"/>
          <w:rtl/>
          <w:lang w:bidi="ar-IQ"/>
        </w:rPr>
      </w:pPr>
    </w:p>
    <w:p w:rsidR="004E3C27" w:rsidRPr="00915C81" w:rsidRDefault="00915C81" w:rsidP="00915C81">
      <w:pPr>
        <w:tabs>
          <w:tab w:val="left" w:pos="3741"/>
        </w:tabs>
        <w:rPr>
          <w:b/>
          <w:bCs/>
          <w:sz w:val="28"/>
          <w:szCs w:val="28"/>
          <w:rtl/>
          <w:lang w:bidi="ar-IQ"/>
        </w:rPr>
      </w:pPr>
      <w:r w:rsidRPr="00915C81">
        <w:rPr>
          <w:b/>
          <w:bCs/>
          <w:sz w:val="28"/>
          <w:szCs w:val="28"/>
          <w:lang w:bidi="ar-IQ"/>
        </w:rPr>
        <w:tab/>
      </w:r>
      <w:r w:rsidRPr="00915C81">
        <w:rPr>
          <w:rFonts w:hint="cs"/>
          <w:b/>
          <w:bCs/>
          <w:sz w:val="28"/>
          <w:szCs w:val="28"/>
          <w:rtl/>
          <w:lang w:bidi="ar-IQ"/>
        </w:rPr>
        <w:t>نعم</w:t>
      </w:r>
    </w:p>
    <w:sectPr w:rsidR="004E3C27" w:rsidRPr="00915C81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74" w:rsidRDefault="00C91074" w:rsidP="00E97B4D">
      <w:pPr>
        <w:spacing w:after="0" w:line="240" w:lineRule="auto"/>
      </w:pPr>
      <w:r>
        <w:separator/>
      </w:r>
    </w:p>
  </w:endnote>
  <w:endnote w:type="continuationSeparator" w:id="0">
    <w:p w:rsidR="00C91074" w:rsidRDefault="00C9107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74" w:rsidRDefault="00C91074" w:rsidP="00E97B4D">
      <w:pPr>
        <w:spacing w:after="0" w:line="240" w:lineRule="auto"/>
      </w:pPr>
      <w:r>
        <w:separator/>
      </w:r>
    </w:p>
  </w:footnote>
  <w:footnote w:type="continuationSeparator" w:id="0">
    <w:p w:rsidR="00C91074" w:rsidRDefault="00C9107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F5D83"/>
    <w:multiLevelType w:val="hybridMultilevel"/>
    <w:tmpl w:val="0732786A"/>
    <w:lvl w:ilvl="0" w:tplc="4BAA1F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647BD"/>
    <w:multiLevelType w:val="hybridMultilevel"/>
    <w:tmpl w:val="9BBCFD6C"/>
    <w:lvl w:ilvl="0" w:tplc="A0600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C06CD9"/>
    <w:multiLevelType w:val="hybridMultilevel"/>
    <w:tmpl w:val="3C7CEB0C"/>
    <w:lvl w:ilvl="0" w:tplc="7340B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B1728"/>
    <w:multiLevelType w:val="hybridMultilevel"/>
    <w:tmpl w:val="8730BCF4"/>
    <w:lvl w:ilvl="0" w:tplc="577ED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55FC8"/>
    <w:rsid w:val="001657B4"/>
    <w:rsid w:val="001854D3"/>
    <w:rsid w:val="00190948"/>
    <w:rsid w:val="001E2E50"/>
    <w:rsid w:val="00205CF0"/>
    <w:rsid w:val="00250BF7"/>
    <w:rsid w:val="002E7255"/>
    <w:rsid w:val="003615B7"/>
    <w:rsid w:val="00385784"/>
    <w:rsid w:val="0039396D"/>
    <w:rsid w:val="003A5A78"/>
    <w:rsid w:val="00402581"/>
    <w:rsid w:val="00472242"/>
    <w:rsid w:val="00474FDB"/>
    <w:rsid w:val="004969A5"/>
    <w:rsid w:val="004D7EB4"/>
    <w:rsid w:val="004E3C27"/>
    <w:rsid w:val="004F3A54"/>
    <w:rsid w:val="004F553F"/>
    <w:rsid w:val="004F56B6"/>
    <w:rsid w:val="0051113E"/>
    <w:rsid w:val="00530C43"/>
    <w:rsid w:val="00573092"/>
    <w:rsid w:val="005A3621"/>
    <w:rsid w:val="005C2FE8"/>
    <w:rsid w:val="005F3DCE"/>
    <w:rsid w:val="00667968"/>
    <w:rsid w:val="00682D3A"/>
    <w:rsid w:val="006A519D"/>
    <w:rsid w:val="006C7889"/>
    <w:rsid w:val="0071017F"/>
    <w:rsid w:val="00750511"/>
    <w:rsid w:val="008148D6"/>
    <w:rsid w:val="008C5C74"/>
    <w:rsid w:val="008E6641"/>
    <w:rsid w:val="008F7F96"/>
    <w:rsid w:val="00906AF5"/>
    <w:rsid w:val="00915C81"/>
    <w:rsid w:val="0093150C"/>
    <w:rsid w:val="0093191E"/>
    <w:rsid w:val="00961557"/>
    <w:rsid w:val="00972AFE"/>
    <w:rsid w:val="009F5393"/>
    <w:rsid w:val="00A20958"/>
    <w:rsid w:val="00AA740F"/>
    <w:rsid w:val="00AB29F9"/>
    <w:rsid w:val="00B043CD"/>
    <w:rsid w:val="00B04B24"/>
    <w:rsid w:val="00B84AB8"/>
    <w:rsid w:val="00C665A0"/>
    <w:rsid w:val="00C73B30"/>
    <w:rsid w:val="00C74611"/>
    <w:rsid w:val="00C77CCC"/>
    <w:rsid w:val="00C91074"/>
    <w:rsid w:val="00C95E6E"/>
    <w:rsid w:val="00CC6AB9"/>
    <w:rsid w:val="00CD1386"/>
    <w:rsid w:val="00CD6AF8"/>
    <w:rsid w:val="00D85761"/>
    <w:rsid w:val="00DF29B4"/>
    <w:rsid w:val="00DF7E28"/>
    <w:rsid w:val="00E14F35"/>
    <w:rsid w:val="00E2520F"/>
    <w:rsid w:val="00E97B4D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90CBA-1DA6-4694-85F6-0B9F1F23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3</cp:revision>
  <cp:lastPrinted>2016-04-03T11:24:00Z</cp:lastPrinted>
  <dcterms:created xsi:type="dcterms:W3CDTF">2016-06-01T07:32:00Z</dcterms:created>
  <dcterms:modified xsi:type="dcterms:W3CDTF">2016-06-16T08:13:00Z</dcterms:modified>
</cp:coreProperties>
</file>