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50E5D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E50E5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تقديم خدمة الصرف الصحي</w:t>
                            </w:r>
                          </w:p>
                          <w:p w:rsidR="00E97B4D" w:rsidRPr="00E97B4D" w:rsidRDefault="00E97B4D" w:rsidP="00E50E5D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50E5D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E50E5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تقديم خدمة الصرف الصحي</w:t>
                      </w:r>
                    </w:p>
                    <w:p w:rsidR="00E97B4D" w:rsidRPr="00E97B4D" w:rsidRDefault="00E97B4D" w:rsidP="00E50E5D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50E5D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E50E5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بغداد</w:t>
                            </w:r>
                          </w:p>
                          <w:p w:rsidR="00E97B4D" w:rsidRPr="00E97B4D" w:rsidRDefault="00E97B4D" w:rsidP="00E50E5D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50E5D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E50E5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بغداد</w:t>
                      </w:r>
                    </w:p>
                    <w:p w:rsidR="00E97B4D" w:rsidRPr="00E97B4D" w:rsidRDefault="00E97B4D" w:rsidP="00E50E5D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981C36" w:rsidRDefault="00981C36" w:rsidP="00981C36">
      <w:pPr>
        <w:bidi/>
        <w:jc w:val="center"/>
        <w:rPr>
          <w:sz w:val="52"/>
          <w:szCs w:val="52"/>
        </w:rPr>
      </w:pPr>
      <w:r>
        <w:rPr>
          <w:sz w:val="52"/>
          <w:szCs w:val="52"/>
          <w:rtl/>
        </w:rPr>
        <w:t>استمارة التوحيد القياسي الاجراءات المبسطة للخدمة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50E5D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E50E5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المجاري</w:t>
                            </w:r>
                          </w:p>
                          <w:p w:rsidR="00E97B4D" w:rsidRPr="00E97B4D" w:rsidRDefault="00E97B4D" w:rsidP="00E50E5D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50E5D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E50E5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المجاري</w:t>
                      </w:r>
                    </w:p>
                    <w:p w:rsidR="00E97B4D" w:rsidRPr="00E97B4D" w:rsidRDefault="00E97B4D" w:rsidP="00E50E5D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50E5D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E50E5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تقديم خدمة الصرف الصحي الى المجمعات السكنية والتجارية.</w:t>
                            </w:r>
                          </w:p>
                          <w:p w:rsidR="00E97B4D" w:rsidRPr="00E97B4D" w:rsidRDefault="00E97B4D" w:rsidP="00E50E5D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50E5D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E50E5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تقديم خدمة الصرف الصحي الى المجمعات السكنية والتجارية.</w:t>
                      </w:r>
                    </w:p>
                    <w:p w:rsidR="00E97B4D" w:rsidRPr="00E97B4D" w:rsidRDefault="00E97B4D" w:rsidP="00E50E5D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TableGrid"/>
        <w:tblW w:w="1053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9420"/>
      </w:tblGrid>
      <w:tr w:rsidR="00640E8A" w:rsidTr="00C250EF">
        <w:tc>
          <w:tcPr>
            <w:tcW w:w="1110" w:type="dxa"/>
            <w:shd w:val="clear" w:color="auto" w:fill="C6D9F1" w:themeFill="text2" w:themeFillTint="33"/>
          </w:tcPr>
          <w:p w:rsidR="00640E8A" w:rsidRPr="004F553F" w:rsidRDefault="00640E8A" w:rsidP="00E97B4D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640E8A" w:rsidRDefault="00640E8A" w:rsidP="00E97B4D">
            <w:pPr>
              <w:jc w:val="right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9420" w:type="dxa"/>
            <w:shd w:val="clear" w:color="auto" w:fill="C6D9F1" w:themeFill="text2" w:themeFillTint="33"/>
          </w:tcPr>
          <w:p w:rsidR="00640E8A" w:rsidRDefault="00640E8A" w:rsidP="00050051">
            <w:pPr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</w:tr>
      <w:tr w:rsidR="00640E8A" w:rsidTr="00FC6D66">
        <w:tc>
          <w:tcPr>
            <w:tcW w:w="1110" w:type="dxa"/>
          </w:tcPr>
          <w:p w:rsidR="00640E8A" w:rsidRDefault="00640E8A" w:rsidP="00E97B4D">
            <w:pPr>
              <w:jc w:val="right"/>
              <w:rPr>
                <w:rtl/>
              </w:rPr>
            </w:pPr>
          </w:p>
          <w:p w:rsidR="00640E8A" w:rsidRDefault="00640E8A" w:rsidP="00E97B4D">
            <w:pPr>
              <w:jc w:val="right"/>
              <w:rPr>
                <w:rtl/>
              </w:rPr>
            </w:pPr>
          </w:p>
          <w:p w:rsidR="00640E8A" w:rsidRDefault="00640E8A" w:rsidP="00E97B4D">
            <w:pPr>
              <w:jc w:val="right"/>
              <w:rPr>
                <w:rtl/>
              </w:rPr>
            </w:pPr>
          </w:p>
          <w:p w:rsidR="00640E8A" w:rsidRDefault="00640E8A" w:rsidP="00E97B4D">
            <w:pPr>
              <w:jc w:val="right"/>
              <w:rPr>
                <w:rtl/>
              </w:rPr>
            </w:pPr>
          </w:p>
          <w:p w:rsidR="00640E8A" w:rsidRDefault="00640E8A" w:rsidP="00E97B4D">
            <w:pPr>
              <w:jc w:val="right"/>
              <w:rPr>
                <w:rtl/>
              </w:rPr>
            </w:pPr>
          </w:p>
          <w:p w:rsidR="00640E8A" w:rsidRDefault="00640E8A" w:rsidP="00E97B4D">
            <w:pPr>
              <w:jc w:val="right"/>
              <w:rPr>
                <w:rtl/>
              </w:rPr>
            </w:pPr>
          </w:p>
          <w:p w:rsidR="00640E8A" w:rsidRDefault="00640E8A" w:rsidP="00E97B4D">
            <w:pPr>
              <w:jc w:val="right"/>
              <w:rPr>
                <w:rtl/>
              </w:rPr>
            </w:pPr>
          </w:p>
          <w:p w:rsidR="00640E8A" w:rsidRDefault="00640E8A" w:rsidP="00E97B4D">
            <w:pPr>
              <w:jc w:val="right"/>
              <w:rPr>
                <w:rtl/>
              </w:rPr>
            </w:pPr>
          </w:p>
          <w:p w:rsidR="00640E8A" w:rsidRDefault="00640E8A" w:rsidP="00E97B4D">
            <w:pPr>
              <w:jc w:val="right"/>
              <w:rPr>
                <w:rtl/>
              </w:rPr>
            </w:pPr>
          </w:p>
          <w:p w:rsidR="00640E8A" w:rsidRDefault="00640E8A" w:rsidP="00E97B4D">
            <w:pPr>
              <w:jc w:val="right"/>
              <w:rPr>
                <w:rtl/>
              </w:rPr>
            </w:pPr>
          </w:p>
          <w:p w:rsidR="00640E8A" w:rsidRDefault="00640E8A" w:rsidP="00E97B4D">
            <w:pPr>
              <w:jc w:val="right"/>
              <w:rPr>
                <w:rtl/>
              </w:rPr>
            </w:pPr>
          </w:p>
          <w:p w:rsidR="00640E8A" w:rsidRDefault="00640E8A" w:rsidP="00E97B4D">
            <w:pPr>
              <w:jc w:val="right"/>
              <w:rPr>
                <w:rtl/>
              </w:rPr>
            </w:pPr>
          </w:p>
          <w:p w:rsidR="00640E8A" w:rsidRDefault="00640E8A" w:rsidP="00E97B4D">
            <w:pPr>
              <w:jc w:val="right"/>
              <w:rPr>
                <w:rtl/>
              </w:rPr>
            </w:pPr>
          </w:p>
          <w:p w:rsidR="00640E8A" w:rsidRDefault="00640E8A" w:rsidP="00E97B4D">
            <w:pPr>
              <w:jc w:val="right"/>
              <w:rPr>
                <w:rtl/>
              </w:rPr>
            </w:pPr>
          </w:p>
          <w:p w:rsidR="00640E8A" w:rsidRDefault="00640E8A" w:rsidP="00E97B4D">
            <w:pPr>
              <w:jc w:val="right"/>
              <w:rPr>
                <w:rtl/>
              </w:rPr>
            </w:pPr>
          </w:p>
          <w:p w:rsidR="00640E8A" w:rsidRDefault="00640E8A" w:rsidP="00E97B4D">
            <w:pPr>
              <w:jc w:val="right"/>
              <w:rPr>
                <w:rtl/>
              </w:rPr>
            </w:pPr>
          </w:p>
          <w:p w:rsidR="00640E8A" w:rsidRDefault="00640E8A" w:rsidP="00E97B4D">
            <w:pPr>
              <w:jc w:val="right"/>
              <w:rPr>
                <w:rtl/>
              </w:rPr>
            </w:pPr>
          </w:p>
          <w:p w:rsidR="00640E8A" w:rsidRDefault="00640E8A" w:rsidP="00E97B4D">
            <w:pPr>
              <w:jc w:val="right"/>
              <w:rPr>
                <w:rtl/>
              </w:rPr>
            </w:pPr>
          </w:p>
          <w:p w:rsidR="00640E8A" w:rsidRDefault="00640E8A" w:rsidP="00E97B4D">
            <w:pPr>
              <w:jc w:val="right"/>
              <w:rPr>
                <w:rtl/>
              </w:rPr>
            </w:pPr>
          </w:p>
          <w:p w:rsidR="00640E8A" w:rsidRDefault="00640E8A" w:rsidP="00E97B4D">
            <w:pPr>
              <w:jc w:val="right"/>
              <w:rPr>
                <w:rtl/>
              </w:rPr>
            </w:pPr>
          </w:p>
          <w:p w:rsidR="00640E8A" w:rsidRDefault="00640E8A" w:rsidP="00E97B4D">
            <w:pPr>
              <w:jc w:val="right"/>
              <w:rPr>
                <w:rtl/>
              </w:rPr>
            </w:pPr>
          </w:p>
          <w:p w:rsidR="00640E8A" w:rsidRDefault="00640E8A" w:rsidP="00E97B4D">
            <w:pPr>
              <w:jc w:val="right"/>
              <w:rPr>
                <w:rtl/>
              </w:rPr>
            </w:pPr>
          </w:p>
          <w:p w:rsidR="00640E8A" w:rsidRDefault="00640E8A" w:rsidP="00E97B4D">
            <w:pPr>
              <w:jc w:val="right"/>
              <w:rPr>
                <w:rtl/>
              </w:rPr>
            </w:pPr>
          </w:p>
          <w:p w:rsidR="00640E8A" w:rsidRDefault="00640E8A" w:rsidP="00E97B4D">
            <w:pPr>
              <w:jc w:val="right"/>
              <w:rPr>
                <w:rtl/>
              </w:rPr>
            </w:pPr>
          </w:p>
          <w:p w:rsidR="00640E8A" w:rsidRDefault="00640E8A" w:rsidP="00E97B4D">
            <w:pPr>
              <w:jc w:val="right"/>
              <w:rPr>
                <w:rtl/>
              </w:rPr>
            </w:pPr>
          </w:p>
          <w:p w:rsidR="00640E8A" w:rsidRDefault="00640E8A" w:rsidP="00E97B4D">
            <w:pPr>
              <w:jc w:val="right"/>
              <w:rPr>
                <w:rtl/>
              </w:rPr>
            </w:pPr>
          </w:p>
          <w:p w:rsidR="00640E8A" w:rsidRDefault="00640E8A" w:rsidP="00E97B4D">
            <w:pPr>
              <w:jc w:val="right"/>
              <w:rPr>
                <w:rtl/>
              </w:rPr>
            </w:pPr>
          </w:p>
          <w:p w:rsidR="00640E8A" w:rsidRDefault="00640E8A" w:rsidP="00634EBB">
            <w:pPr>
              <w:rPr>
                <w:rtl/>
              </w:rPr>
            </w:pPr>
          </w:p>
          <w:p w:rsidR="00640E8A" w:rsidRDefault="00640E8A" w:rsidP="00E97B4D">
            <w:pPr>
              <w:jc w:val="right"/>
              <w:rPr>
                <w:rtl/>
              </w:rPr>
            </w:pPr>
          </w:p>
          <w:p w:rsidR="00640E8A" w:rsidRDefault="00640E8A" w:rsidP="00E97B4D">
            <w:pPr>
              <w:jc w:val="right"/>
              <w:rPr>
                <w:rtl/>
              </w:rPr>
            </w:pPr>
          </w:p>
          <w:p w:rsidR="00640E8A" w:rsidRDefault="00640E8A" w:rsidP="00E97B4D">
            <w:pPr>
              <w:jc w:val="right"/>
            </w:pPr>
          </w:p>
        </w:tc>
        <w:tc>
          <w:tcPr>
            <w:tcW w:w="9420" w:type="dxa"/>
          </w:tcPr>
          <w:p w:rsidR="00640E8A" w:rsidRPr="00E50E5D" w:rsidRDefault="00640E8A" w:rsidP="008317B8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E50E5D">
              <w:rPr>
                <w:rFonts w:hint="cs"/>
                <w:b/>
                <w:bCs/>
                <w:sz w:val="24"/>
                <w:szCs w:val="24"/>
                <w:rtl/>
              </w:rPr>
              <w:t>تم تحسين العملية من خلال تحديد مدخلات الى العملية و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تقسيم العملية الى اكثر من عملية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.</w:t>
            </w:r>
          </w:p>
          <w:p w:rsidR="00640E8A" w:rsidRPr="00E50E5D" w:rsidRDefault="00640E8A" w:rsidP="00D92D2D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sz w:val="24"/>
                <w:szCs w:val="24"/>
              </w:rPr>
            </w:pP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دراسة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المشروع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واعداد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تصاميم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المشروع / القسم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الهندسي.</w:t>
            </w:r>
          </w:p>
          <w:p w:rsidR="00640E8A" w:rsidRPr="00E50E5D" w:rsidRDefault="00640E8A" w:rsidP="00D92D2D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sz w:val="24"/>
                <w:szCs w:val="24"/>
              </w:rPr>
            </w:pP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المصادقة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على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التصميم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الاساس / مديرية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التخطيط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العمراني.</w:t>
            </w:r>
          </w:p>
          <w:p w:rsidR="00640E8A" w:rsidRPr="00E50E5D" w:rsidRDefault="00640E8A" w:rsidP="00D92D2D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sz w:val="24"/>
                <w:szCs w:val="24"/>
              </w:rPr>
            </w:pP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الموافقة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على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تمويل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المشروع / محافظ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بغداد.</w:t>
            </w:r>
          </w:p>
          <w:p w:rsidR="00640E8A" w:rsidRPr="00E50E5D" w:rsidRDefault="00640E8A" w:rsidP="00D92D2D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sz w:val="24"/>
                <w:szCs w:val="24"/>
              </w:rPr>
            </w:pP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ادراج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المشروع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كمشروع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دراسة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وتصميم / مكتب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النائب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الفني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لمحافظ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بغداد.</w:t>
            </w:r>
          </w:p>
          <w:p w:rsidR="00640E8A" w:rsidRPr="00E50E5D" w:rsidRDefault="00640E8A" w:rsidP="00D92D2D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sz w:val="24"/>
                <w:szCs w:val="24"/>
              </w:rPr>
            </w:pP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ادراج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المشروع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ضمن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الخطة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السنوية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للمديرية / القسم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الهندسي.</w:t>
            </w:r>
          </w:p>
          <w:p w:rsidR="00640E8A" w:rsidRPr="00E50E5D" w:rsidRDefault="00640E8A" w:rsidP="00D92D2D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sz w:val="24"/>
                <w:szCs w:val="24"/>
              </w:rPr>
            </w:pP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الاعلان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عن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المشروع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لغرض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استلام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العطاءات / قسم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الاعلام.</w:t>
            </w:r>
          </w:p>
          <w:p w:rsidR="00640E8A" w:rsidRPr="00E50E5D" w:rsidRDefault="00640E8A" w:rsidP="00D92D2D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sz w:val="24"/>
                <w:szCs w:val="24"/>
              </w:rPr>
            </w:pP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دراسة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العطاءات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واحالة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المشروع / لجنة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دراسة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العطاءات.</w:t>
            </w:r>
          </w:p>
          <w:p w:rsidR="00640E8A" w:rsidRPr="00E50E5D" w:rsidRDefault="00640E8A" w:rsidP="00D92D2D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sz w:val="24"/>
                <w:szCs w:val="24"/>
              </w:rPr>
            </w:pP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تشكيل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دائرة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المهندس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المقيم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والاشراف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على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المشروع / القسم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الهندسي.</w:t>
            </w:r>
          </w:p>
          <w:p w:rsidR="00640E8A" w:rsidRPr="00E50E5D" w:rsidRDefault="00640E8A" w:rsidP="00D92D2D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sz w:val="24"/>
                <w:szCs w:val="24"/>
              </w:rPr>
            </w:pP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الاستلام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الاولي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للمشروع / لجنة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الاستلام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الاولي.</w:t>
            </w:r>
          </w:p>
          <w:p w:rsidR="00640E8A" w:rsidRDefault="00640E8A" w:rsidP="00640E8A">
            <w:pPr>
              <w:bidi/>
              <w:ind w:left="360"/>
            </w:pP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الاستلام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النهائي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للمشروع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بعد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فترة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الصيانة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وحسب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العقد / لجنة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الاستلام</w:t>
            </w:r>
            <w:r w:rsidRPr="00E50E5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50E5D">
              <w:rPr>
                <w:rFonts w:cs="Arial" w:hint="cs"/>
                <w:b/>
                <w:bCs/>
                <w:sz w:val="24"/>
                <w:szCs w:val="24"/>
                <w:rtl/>
              </w:rPr>
              <w:t>النهائي.</w:t>
            </w:r>
          </w:p>
        </w:tc>
      </w:tr>
    </w:tbl>
    <w:p w:rsidR="000F103E" w:rsidRPr="000F103E" w:rsidRDefault="000F103E" w:rsidP="000F103E">
      <w:pPr>
        <w:rPr>
          <w:sz w:val="28"/>
          <w:szCs w:val="28"/>
          <w:rtl/>
          <w:lang w:bidi="ar-IQ"/>
        </w:rPr>
      </w:pPr>
    </w:p>
    <w:p w:rsidR="00E97B4D" w:rsidRDefault="004F553F" w:rsidP="00E97B4D">
      <w:pPr>
        <w:jc w:val="right"/>
        <w:rPr>
          <w:b/>
          <w:bCs/>
          <w:sz w:val="32"/>
          <w:szCs w:val="32"/>
          <w:u w:val="single"/>
          <w:rtl/>
        </w:rPr>
      </w:pPr>
      <w:r w:rsidRPr="004F553F">
        <w:rPr>
          <w:rFonts w:hint="cs"/>
          <w:b/>
          <w:bCs/>
          <w:sz w:val="32"/>
          <w:szCs w:val="32"/>
          <w:u w:val="single"/>
          <w:rtl/>
        </w:rPr>
        <w:lastRenderedPageBreak/>
        <w:t>أرسم خارطة العمليات المبسطة</w:t>
      </w:r>
      <w:r w:rsidR="006A519D">
        <w:rPr>
          <w:rFonts w:hint="cs"/>
          <w:b/>
          <w:bCs/>
          <w:sz w:val="32"/>
          <w:szCs w:val="32"/>
          <w:u w:val="single"/>
          <w:rtl/>
        </w:rPr>
        <w:t>:</w:t>
      </w:r>
    </w:p>
    <w:p w:rsidR="006A519D" w:rsidRDefault="00DB3F1C" w:rsidP="00E97B4D">
      <w:pPr>
        <w:jc w:val="right"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w:drawing>
          <wp:inline distT="0" distB="0" distL="0" distR="0">
            <wp:extent cx="6400800" cy="6453505"/>
            <wp:effectExtent l="0" t="0" r="0" b="444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نشاء مجمعات الصرف الصحي 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645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E50E5D" w:rsidP="00E50E5D">
      <w:pPr>
        <w:jc w:val="center"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w:lastRenderedPageBreak/>
        <w:drawing>
          <wp:inline distT="0" distB="0" distL="0" distR="0">
            <wp:extent cx="3248025" cy="35147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نشاء مجمعات الصرف الصحي 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6A519D" w:rsidP="00E50E5D">
      <w:pPr>
        <w:rPr>
          <w:b/>
          <w:bCs/>
          <w:sz w:val="32"/>
          <w:szCs w:val="32"/>
          <w:u w:val="single"/>
          <w:rtl/>
        </w:rPr>
      </w:pPr>
      <w:bookmarkStart w:id="0" w:name="_GoBack"/>
      <w:bookmarkEnd w:id="0"/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0F103E" w:rsidRDefault="000F103E" w:rsidP="00634EBB">
      <w:pPr>
        <w:jc w:val="center"/>
        <w:rPr>
          <w:b/>
          <w:bCs/>
          <w:sz w:val="32"/>
          <w:szCs w:val="32"/>
          <w:rtl/>
          <w:lang w:bidi="ar-IQ"/>
        </w:rPr>
      </w:pPr>
    </w:p>
    <w:p w:rsidR="000F103E" w:rsidRDefault="000F103E" w:rsidP="00634EBB">
      <w:pPr>
        <w:jc w:val="center"/>
        <w:rPr>
          <w:b/>
          <w:bCs/>
          <w:sz w:val="32"/>
          <w:szCs w:val="32"/>
          <w:rtl/>
          <w:lang w:bidi="ar-IQ"/>
        </w:rPr>
      </w:pPr>
    </w:p>
    <w:p w:rsidR="006A519D" w:rsidRPr="00050051" w:rsidRDefault="006A519D" w:rsidP="00640E8A">
      <w:pPr>
        <w:rPr>
          <w:b/>
          <w:bCs/>
          <w:sz w:val="32"/>
          <w:szCs w:val="32"/>
          <w:rtl/>
          <w:lang w:bidi="ar-IQ"/>
        </w:rPr>
      </w:pPr>
    </w:p>
    <w:sectPr w:rsidR="006A519D" w:rsidRPr="00050051" w:rsidSect="008F7F96">
      <w:headerReference w:type="default" r:id="rId11"/>
      <w:footerReference w:type="default" r:id="rId12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096" w:rsidRDefault="006B5096" w:rsidP="00E97B4D">
      <w:pPr>
        <w:spacing w:after="0" w:line="240" w:lineRule="auto"/>
      </w:pPr>
      <w:r>
        <w:separator/>
      </w:r>
    </w:p>
  </w:endnote>
  <w:endnote w:type="continuationSeparator" w:id="0">
    <w:p w:rsidR="006B5096" w:rsidRDefault="006B5096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EBB" w:rsidRDefault="00634EBB" w:rsidP="00634EBB">
    <w:pPr>
      <w:jc w:val="center"/>
      <w:rPr>
        <w:b/>
        <w:bCs/>
        <w:sz w:val="32"/>
        <w:szCs w:val="32"/>
        <w:rtl/>
        <w:lang w:bidi="ar-IQ"/>
      </w:rPr>
    </w:pPr>
    <w:r w:rsidRPr="00050051">
      <w:rPr>
        <w:rFonts w:hint="cs"/>
        <w:b/>
        <w:bCs/>
        <w:sz w:val="32"/>
        <w:szCs w:val="32"/>
        <w:rtl/>
        <w:lang w:bidi="ar-IQ"/>
      </w:rPr>
      <w:t xml:space="preserve">تعتبر هذه الاستمارة جزء اساسي من استمارة النظام المؤسسي الخاص </w:t>
    </w:r>
    <w:r>
      <w:rPr>
        <w:rFonts w:hint="cs"/>
        <w:b/>
        <w:bCs/>
        <w:sz w:val="32"/>
        <w:szCs w:val="32"/>
        <w:rtl/>
        <w:lang w:bidi="ar-IQ"/>
      </w:rPr>
      <w:t>هذه</w:t>
    </w:r>
    <w:r w:rsidRPr="00050051">
      <w:rPr>
        <w:rFonts w:hint="cs"/>
        <w:b/>
        <w:bCs/>
        <w:sz w:val="32"/>
        <w:szCs w:val="32"/>
        <w:rtl/>
        <w:lang w:bidi="ar-IQ"/>
      </w:rPr>
      <w:t xml:space="preserve"> ا</w:t>
    </w:r>
    <w:r>
      <w:rPr>
        <w:rFonts w:hint="cs"/>
        <w:b/>
        <w:bCs/>
        <w:sz w:val="32"/>
        <w:szCs w:val="32"/>
        <w:rtl/>
        <w:lang w:bidi="ar-IQ"/>
      </w:rPr>
      <w:t>ل</w:t>
    </w:r>
    <w:r w:rsidRPr="00050051">
      <w:rPr>
        <w:rFonts w:hint="cs"/>
        <w:b/>
        <w:bCs/>
        <w:sz w:val="32"/>
        <w:szCs w:val="32"/>
        <w:rtl/>
        <w:lang w:bidi="ar-IQ"/>
      </w:rPr>
      <w:t>عملية</w:t>
    </w:r>
  </w:p>
  <w:p w:rsidR="00634EBB" w:rsidRDefault="00634EBB">
    <w:pPr>
      <w:pStyle w:val="Footer"/>
      <w:rPr>
        <w:lang w:bidi="ar-IQ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096" w:rsidRDefault="006B5096" w:rsidP="00E97B4D">
      <w:pPr>
        <w:spacing w:after="0" w:line="240" w:lineRule="auto"/>
      </w:pPr>
      <w:r>
        <w:separator/>
      </w:r>
    </w:p>
  </w:footnote>
  <w:footnote w:type="continuationSeparator" w:id="0">
    <w:p w:rsidR="006B5096" w:rsidRDefault="006B5096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4BC2C20F" wp14:editId="099BA1E7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29ED656" wp14:editId="12917CA8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72680395" wp14:editId="1B5E611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0EBE9F46" wp14:editId="41F0E897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217D07B" wp14:editId="76A5E089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A7B22"/>
    <w:multiLevelType w:val="hybridMultilevel"/>
    <w:tmpl w:val="B1BACD08"/>
    <w:lvl w:ilvl="0" w:tplc="2DD6DBC6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057E86"/>
    <w:multiLevelType w:val="hybridMultilevel"/>
    <w:tmpl w:val="5A12C99E"/>
    <w:lvl w:ilvl="0" w:tplc="2DD6DBC6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BE6E12"/>
    <w:multiLevelType w:val="hybridMultilevel"/>
    <w:tmpl w:val="D53022AE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0F103E"/>
    <w:rsid w:val="002E7255"/>
    <w:rsid w:val="003D44A5"/>
    <w:rsid w:val="00402581"/>
    <w:rsid w:val="004A4B07"/>
    <w:rsid w:val="004F553F"/>
    <w:rsid w:val="005D5C6F"/>
    <w:rsid w:val="00634EBB"/>
    <w:rsid w:val="00640E8A"/>
    <w:rsid w:val="006A519D"/>
    <w:rsid w:val="006B5096"/>
    <w:rsid w:val="008317B8"/>
    <w:rsid w:val="008C233D"/>
    <w:rsid w:val="008F7F96"/>
    <w:rsid w:val="0097476F"/>
    <w:rsid w:val="00981C36"/>
    <w:rsid w:val="00B04B24"/>
    <w:rsid w:val="00B97408"/>
    <w:rsid w:val="00C74611"/>
    <w:rsid w:val="00CA79BF"/>
    <w:rsid w:val="00CB3AAD"/>
    <w:rsid w:val="00CD6AF8"/>
    <w:rsid w:val="00D5094A"/>
    <w:rsid w:val="00D92D2D"/>
    <w:rsid w:val="00DB3F1C"/>
    <w:rsid w:val="00DC5FBD"/>
    <w:rsid w:val="00E50E5D"/>
    <w:rsid w:val="00E9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10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2D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E5D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0F10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10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2D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E5D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0F10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8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2016-05-02T16:08:00Z</dcterms:created>
  <dcterms:modified xsi:type="dcterms:W3CDTF">2016-06-07T06:31:00Z</dcterms:modified>
</cp:coreProperties>
</file>